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CB" w:rsidRPr="00E64678" w:rsidRDefault="001A2D27" w:rsidP="00C63FDF">
      <w:pPr>
        <w:pStyle w:val="a8"/>
        <w:jc w:val="center"/>
        <w:rPr>
          <w:b/>
        </w:rPr>
      </w:pPr>
      <w:r w:rsidRPr="00E64678">
        <w:rPr>
          <w:b/>
        </w:rPr>
        <w:t>Критерии оценки открытых уроков</w:t>
      </w:r>
    </w:p>
    <w:p w:rsidR="00E108CB" w:rsidRPr="00E64678" w:rsidRDefault="001A2D27" w:rsidP="00C63FDF">
      <w:pPr>
        <w:pStyle w:val="a8"/>
        <w:jc w:val="center"/>
        <w:rPr>
          <w:b/>
        </w:rPr>
      </w:pPr>
      <w:r w:rsidRPr="00E64678">
        <w:rPr>
          <w:b/>
        </w:rPr>
        <w:t>учителей для установления соответствия квалификационной категории (первой или высшей)</w:t>
      </w:r>
    </w:p>
    <w:p w:rsidR="001A2D27" w:rsidRPr="00E64678" w:rsidRDefault="001A2D27" w:rsidP="00C63FDF">
      <w:pPr>
        <w:pStyle w:val="a8"/>
        <w:jc w:val="center"/>
        <w:rPr>
          <w:b/>
        </w:rPr>
      </w:pPr>
      <w:r w:rsidRPr="00E64678">
        <w:rPr>
          <w:b/>
        </w:rPr>
        <w:t xml:space="preserve">по должности «учитель» </w:t>
      </w:r>
    </w:p>
    <w:p w:rsidR="001A2D27" w:rsidRPr="00E64678" w:rsidRDefault="001A2D27" w:rsidP="00761DD1">
      <w:pPr>
        <w:pStyle w:val="a8"/>
        <w:jc w:val="left"/>
      </w:pPr>
    </w:p>
    <w:tbl>
      <w:tblPr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15"/>
        <w:gridCol w:w="7748"/>
        <w:gridCol w:w="2803"/>
        <w:gridCol w:w="1559"/>
      </w:tblGrid>
      <w:tr w:rsidR="001A2D27" w:rsidRPr="00E64678" w:rsidTr="00E64678">
        <w:trPr>
          <w:jc w:val="center"/>
        </w:trPr>
        <w:tc>
          <w:tcPr>
            <w:tcW w:w="2915" w:type="dxa"/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Показатель</w:t>
            </w:r>
          </w:p>
        </w:tc>
        <w:tc>
          <w:tcPr>
            <w:tcW w:w="7748" w:type="dxa"/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Проявление</w:t>
            </w:r>
          </w:p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показателя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Оценка показателя в баллах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Экспертная оценка</w:t>
            </w:r>
          </w:p>
        </w:tc>
      </w:tr>
      <w:tr w:rsidR="00E108CB" w:rsidRPr="00E64678" w:rsidTr="00E64678">
        <w:trPr>
          <w:trHeight w:val="437"/>
          <w:jc w:val="center"/>
        </w:trPr>
        <w:tc>
          <w:tcPr>
            <w:tcW w:w="10663" w:type="dxa"/>
            <w:gridSpan w:val="2"/>
            <w:tcBorders>
              <w:right w:val="single" w:sz="4" w:space="0" w:color="auto"/>
            </w:tcBorders>
            <w:vAlign w:val="center"/>
          </w:tcPr>
          <w:p w:rsidR="00E108CB" w:rsidRPr="00E64678" w:rsidRDefault="00E108CB" w:rsidP="00E108CB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 xml:space="preserve">Критерий </w:t>
            </w:r>
            <w:r w:rsidRPr="00E64678">
              <w:rPr>
                <w:b/>
                <w:bCs/>
                <w:szCs w:val="24"/>
                <w:lang w:val="en-US"/>
              </w:rPr>
              <w:t>I</w:t>
            </w:r>
            <w:r w:rsidRPr="00E64678">
              <w:rPr>
                <w:b/>
                <w:bCs/>
                <w:szCs w:val="24"/>
              </w:rPr>
              <w:t>. Результативность урока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8CB" w:rsidRPr="00E64678" w:rsidRDefault="0085593C" w:rsidP="00E108CB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108CB" w:rsidRPr="00E64678" w:rsidRDefault="00E108CB" w:rsidP="00E108C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A2D27" w:rsidRPr="00E64678" w:rsidTr="00E64678">
        <w:trPr>
          <w:trHeight w:val="1571"/>
          <w:jc w:val="center"/>
        </w:trPr>
        <w:tc>
          <w:tcPr>
            <w:tcW w:w="2915" w:type="dxa"/>
          </w:tcPr>
          <w:p w:rsidR="001A2D27" w:rsidRPr="00E64678" w:rsidRDefault="001A2D27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1.1. Результативность обучения – большинство учащихся усвоили новые знания и умения</w:t>
            </w:r>
          </w:p>
        </w:tc>
        <w:tc>
          <w:tcPr>
            <w:tcW w:w="7748" w:type="dxa"/>
          </w:tcPr>
          <w:p w:rsidR="001A2D27" w:rsidRPr="00E64678" w:rsidRDefault="001A2D27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большинство учащихся демонстрируют усвоение новых знаний, правильно отвечая на вопросы учителя;</w:t>
            </w:r>
          </w:p>
          <w:p w:rsidR="001A2D27" w:rsidRPr="00E64678" w:rsidRDefault="001A2D27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 xml:space="preserve">большинство учащихся демонстрируют </w:t>
            </w:r>
            <w:proofErr w:type="spellStart"/>
            <w:r w:rsidRPr="00E64678">
              <w:rPr>
                <w:szCs w:val="24"/>
              </w:rPr>
              <w:t>сформированность</w:t>
            </w:r>
            <w:proofErr w:type="spellEnd"/>
            <w:r w:rsidRPr="00E64678">
              <w:rPr>
                <w:szCs w:val="24"/>
              </w:rPr>
              <w:t xml:space="preserve"> умений применять усвоенные знания при выполнении учебных заданий на новый материал (первичных умений на первом уроке по теме) 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1A2D27" w:rsidRPr="00E64678" w:rsidRDefault="00E108CB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E108CB" w:rsidRPr="00E64678" w:rsidRDefault="0085593C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</w:t>
            </w:r>
            <w:r w:rsidR="00E108CB" w:rsidRPr="00E64678">
              <w:rPr>
                <w:bCs/>
                <w:szCs w:val="24"/>
              </w:rPr>
              <w:t xml:space="preserve"> соответствие – 3</w:t>
            </w:r>
          </w:p>
          <w:p w:rsidR="00E108CB" w:rsidRPr="00E64678" w:rsidRDefault="0085593C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</w:t>
            </w:r>
            <w:r w:rsidR="00E108CB" w:rsidRPr="00E64678">
              <w:rPr>
                <w:bCs/>
                <w:szCs w:val="24"/>
              </w:rPr>
              <w:t xml:space="preserve"> – 6</w:t>
            </w:r>
          </w:p>
          <w:p w:rsidR="00E108CB" w:rsidRPr="00E64678" w:rsidRDefault="00E108CB" w:rsidP="00E108CB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274"/>
          <w:jc w:val="center"/>
        </w:trPr>
        <w:tc>
          <w:tcPr>
            <w:tcW w:w="2915" w:type="dxa"/>
          </w:tcPr>
          <w:p w:rsidR="0085593C" w:rsidRPr="00E64678" w:rsidRDefault="0085593C" w:rsidP="00AD2CC6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 xml:space="preserve">1.2. Результативность развивающей деятельности – на </w:t>
            </w:r>
            <w:r w:rsidRPr="00E64678">
              <w:rPr>
                <w:szCs w:val="24"/>
              </w:rPr>
              <w:t xml:space="preserve">уроке созданы условия для </w:t>
            </w:r>
            <w:r w:rsidR="00AD2CC6">
              <w:rPr>
                <w:szCs w:val="24"/>
              </w:rPr>
              <w:t>развития обучающихся</w:t>
            </w:r>
          </w:p>
        </w:tc>
        <w:tc>
          <w:tcPr>
            <w:tcW w:w="7748" w:type="dxa"/>
          </w:tcPr>
          <w:p w:rsidR="0085593C" w:rsidRPr="00E64678" w:rsidRDefault="0085593C" w:rsidP="004021F6">
            <w:pPr>
              <w:pStyle w:val="a4"/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демонстрирует образцы формулирования целей и задач учебной деятельности / вовлекает учащихся в процесс постановки целей и задач учебной деятельности / дает задание на формулирование целей и задач учебной деятельности,</w:t>
            </w:r>
          </w:p>
          <w:p w:rsidR="0085593C" w:rsidRPr="00E64678" w:rsidRDefault="0085593C" w:rsidP="004021F6">
            <w:pPr>
              <w:pStyle w:val="a4"/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учащиеся называют результаты деятельности на уроке и способы их достижения,</w:t>
            </w:r>
          </w:p>
          <w:p w:rsidR="0085593C" w:rsidRPr="00E64678" w:rsidRDefault="0085593C" w:rsidP="004021F6">
            <w:pPr>
              <w:pStyle w:val="a4"/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учащиеся вовлечены в организацию занятия (через определение последовательности действий на уроке),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 xml:space="preserve">учащиеся выполняют </w:t>
            </w:r>
            <w:r w:rsidR="00AD2CC6">
              <w:rPr>
                <w:bCs/>
                <w:iCs/>
                <w:szCs w:val="24"/>
              </w:rPr>
              <w:t>действия</w:t>
            </w:r>
            <w:r w:rsidRPr="00E64678">
              <w:rPr>
                <w:bCs/>
                <w:iCs/>
                <w:szCs w:val="24"/>
              </w:rPr>
              <w:t xml:space="preserve"> самоконтроля и самооценки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учащиеся вовлечены в исследовательскую деятельность,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использует задания, побуждающие использовать познавательные УУД (самостоятельно рассуждать / работать с информацией / выполнять логические операции,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в занятие включены задания на развитие коммуникативных УУД, требующие от учащихся формулировать вопросы / строить речевые высказывания / иллюстрировать собственные мысли примерами / формулировать аргументы или контраргументы по обсуждаемым вопросам и пр.,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учитель использует задания, требующие устанавливать коммуникацию и взаимодействовать для решения поставленной задачи,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организует парную / групповую работу,</w:t>
            </w:r>
          </w:p>
          <w:p w:rsidR="0085593C" w:rsidRPr="00E64678" w:rsidRDefault="0085593C" w:rsidP="0085593C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большинство учащихся демонстрируют навыки парной и групповой работы,</w:t>
            </w:r>
          </w:p>
          <w:p w:rsidR="0085593C" w:rsidRPr="00E64678" w:rsidRDefault="0085593C" w:rsidP="0085593C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учитель создает учебные ситуации для обсуждения и дискуссий,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4</w:t>
            </w:r>
          </w:p>
          <w:p w:rsidR="0085593C" w:rsidRPr="00E64678" w:rsidRDefault="0085593C" w:rsidP="0085593C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</w:t>
            </w:r>
            <w:bookmarkStart w:id="0" w:name="_GoBack"/>
            <w:bookmarkEnd w:id="0"/>
            <w:r w:rsidRPr="00E64678">
              <w:rPr>
                <w:bCs/>
                <w:szCs w:val="24"/>
              </w:rPr>
              <w:t>вие – 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C11AAD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lastRenderedPageBreak/>
              <w:t xml:space="preserve">1.3. Результативность воспитательной деятельности – на </w:t>
            </w:r>
            <w:r w:rsidRPr="00E64678">
              <w:rPr>
                <w:szCs w:val="24"/>
              </w:rPr>
              <w:t xml:space="preserve">уроке созданы условия для усвоения ценностей учащимися </w:t>
            </w:r>
          </w:p>
        </w:tc>
        <w:tc>
          <w:tcPr>
            <w:tcW w:w="7748" w:type="dxa"/>
          </w:tcPr>
          <w:p w:rsidR="0085593C" w:rsidRPr="00E64678" w:rsidRDefault="0085593C" w:rsidP="00ED56C3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эффективно использует содержание урока для решения воспитательных задач,</w:t>
            </w:r>
          </w:p>
          <w:p w:rsidR="0085593C" w:rsidRPr="00E64678" w:rsidRDefault="0085593C" w:rsidP="00ED56C3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использует возникающие на уроке ситуации для решения воспитательных задач</w:t>
            </w:r>
            <w:r w:rsidRPr="00E64678">
              <w:rPr>
                <w:szCs w:val="24"/>
              </w:rPr>
              <w:t>,</w:t>
            </w:r>
          </w:p>
          <w:p w:rsidR="0085593C" w:rsidRPr="00E64678" w:rsidRDefault="0085593C" w:rsidP="00ED56C3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учитель создает ситуации, требующие занимать собственную позицию и высказывать собственную точку зрения по морально-нравственным вопросам,</w:t>
            </w:r>
          </w:p>
          <w:p w:rsidR="0085593C" w:rsidRPr="00E64678" w:rsidRDefault="0085593C" w:rsidP="00ED56C3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учитель задает модель поведения (стиль общения, уважение человеческого достоинства и личностных особенностей учащихся, демонстрация важности ценностных ориентиров и мировоззренческих принципов)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85593C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E108CB" w:rsidRPr="00E64678" w:rsidTr="00E64678">
        <w:trPr>
          <w:trHeight w:val="429"/>
          <w:jc w:val="center"/>
        </w:trPr>
        <w:tc>
          <w:tcPr>
            <w:tcW w:w="10663" w:type="dxa"/>
            <w:gridSpan w:val="2"/>
            <w:tcBorders>
              <w:right w:val="single" w:sz="4" w:space="0" w:color="auto"/>
            </w:tcBorders>
          </w:tcPr>
          <w:p w:rsidR="00E108CB" w:rsidRPr="00E64678" w:rsidRDefault="00E108CB" w:rsidP="0085593C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bCs/>
                <w:szCs w:val="24"/>
              </w:rPr>
              <w:t xml:space="preserve">Критерий </w:t>
            </w:r>
            <w:r w:rsidRPr="00E64678">
              <w:rPr>
                <w:b/>
                <w:bCs/>
                <w:szCs w:val="24"/>
                <w:lang w:val="en-US"/>
              </w:rPr>
              <w:t>II</w:t>
            </w:r>
            <w:r w:rsidRPr="00E64678">
              <w:rPr>
                <w:b/>
                <w:bCs/>
                <w:szCs w:val="24"/>
              </w:rPr>
              <w:t xml:space="preserve">. </w:t>
            </w:r>
            <w:r w:rsidRPr="00E64678">
              <w:rPr>
                <w:b/>
                <w:szCs w:val="24"/>
              </w:rPr>
              <w:t xml:space="preserve"> Организация деятельности учащихся на уроке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:rsidR="00E108CB" w:rsidRPr="00E64678" w:rsidRDefault="0085593C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08CB" w:rsidRPr="00E64678" w:rsidRDefault="00E108CB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2.1. Мотивирование учащихся к деятельности на уроке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 xml:space="preserve">учитель использует различные способы мотивирования учащихся (создание доброжелательной атмосферы / учет индивидуальных интересов и потребностей учащихся / </w:t>
            </w:r>
            <w:r w:rsidRPr="00E64678">
              <w:rPr>
                <w:szCs w:val="24"/>
              </w:rPr>
              <w:t xml:space="preserve">создание ситуаций успеха / </w:t>
            </w:r>
            <w:r w:rsidRPr="00E64678">
              <w:rPr>
                <w:bCs/>
                <w:iCs/>
                <w:szCs w:val="24"/>
              </w:rPr>
              <w:t>демонстрация практического применения изучаемого материала, его с</w:t>
            </w:r>
            <w:r w:rsidRPr="00E64678">
              <w:rPr>
                <w:szCs w:val="24"/>
              </w:rPr>
              <w:t xml:space="preserve">вязи с актуальными для учащихся </w:t>
            </w:r>
            <w:proofErr w:type="gramStart"/>
            <w:r w:rsidRPr="00E64678">
              <w:rPr>
                <w:szCs w:val="24"/>
              </w:rPr>
              <w:t>проблемами )</w:t>
            </w:r>
            <w:proofErr w:type="gramEnd"/>
            <w:r w:rsidRPr="00E64678">
              <w:rPr>
                <w:szCs w:val="24"/>
              </w:rPr>
              <w:t>;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большинство учащихся активно работают на уроке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2.2. Планирование деятельности учащихся на уроке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7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 xml:space="preserve">цели учебной деятельности на уроке сформулированы </w:t>
            </w:r>
            <w:proofErr w:type="spellStart"/>
            <w:r w:rsidRPr="00E64678">
              <w:rPr>
                <w:bCs/>
                <w:iCs/>
                <w:szCs w:val="24"/>
              </w:rPr>
              <w:t>диагностично</w:t>
            </w:r>
            <w:proofErr w:type="spellEnd"/>
            <w:r w:rsidRPr="00E64678">
              <w:rPr>
                <w:bCs/>
                <w:iCs/>
                <w:szCs w:val="24"/>
              </w:rPr>
              <w:t xml:space="preserve">, конкретно, реалистично, </w:t>
            </w:r>
            <w:proofErr w:type="spellStart"/>
            <w:r w:rsidRPr="00E64678">
              <w:rPr>
                <w:bCs/>
                <w:iCs/>
                <w:szCs w:val="24"/>
              </w:rPr>
              <w:t>взаимосвязанно</w:t>
            </w:r>
            <w:proofErr w:type="spellEnd"/>
            <w:r w:rsidRPr="00E64678">
              <w:rPr>
                <w:bCs/>
                <w:iCs/>
                <w:szCs w:val="24"/>
              </w:rPr>
              <w:t>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7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сформулированы задачи урока как последовательность действий по достижению целей,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7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сформулированы критерии достижения целей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7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обеспечено понимание учащимися целей и задач урока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84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2.3. Осуществление учебной деятельности</w:t>
            </w:r>
          </w:p>
        </w:tc>
        <w:tc>
          <w:tcPr>
            <w:tcW w:w="7748" w:type="dxa"/>
          </w:tcPr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действия учащихся регулярно соотносятся с целями и задачами урока,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установлены правила и процедуры совместной работы на уроке,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цели и задачи деятельности на уроке своевременно корректируются в зависимости от готовности учащихся к усвоению материала,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  <w:tab w:val="left" w:pos="373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учитель поощряет высказывания учащихся,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  <w:tab w:val="left" w:pos="373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на уроке создана рабочая атмосфера, поддерживается дисциплина,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  <w:tab w:val="left" w:pos="373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созданы учебные ситуации для обсуждения и дискуссий,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учитель использует вопросы разных видов (информационные, проблемные, рефлексивные, вопросы на понимание и т.п.)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lastRenderedPageBreak/>
              <w:t>2.4. Определение результативности урока</w:t>
            </w:r>
          </w:p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организована проверка усвоения учащимися содержания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используемые средства и способы контроля адекватны заявленным целям и задачам урока,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результаты урока соотнесены с поставленными целями,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в течение урока используются различные формы контроля (в том числе само- и взаимоконтроля),</w:t>
            </w:r>
          </w:p>
          <w:p w:rsidR="0085593C" w:rsidRPr="00E64678" w:rsidRDefault="0085593C" w:rsidP="00943C3E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 xml:space="preserve">в течение урока используются различные формы оценивания (в том числе самооценки и </w:t>
            </w:r>
            <w:proofErr w:type="spellStart"/>
            <w:r w:rsidRPr="00E64678">
              <w:rPr>
                <w:szCs w:val="24"/>
              </w:rPr>
              <w:t>взаимооценивания</w:t>
            </w:r>
            <w:proofErr w:type="spellEnd"/>
            <w:r w:rsidRPr="00E64678">
              <w:rPr>
                <w:szCs w:val="24"/>
              </w:rPr>
              <w:t>) с объективными и понятными критериями оценки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E108CB" w:rsidRPr="00E64678" w:rsidTr="00E64678">
        <w:trPr>
          <w:trHeight w:val="360"/>
          <w:jc w:val="center"/>
        </w:trPr>
        <w:tc>
          <w:tcPr>
            <w:tcW w:w="10663" w:type="dxa"/>
            <w:gridSpan w:val="2"/>
            <w:tcBorders>
              <w:right w:val="single" w:sz="4" w:space="0" w:color="auto"/>
            </w:tcBorders>
          </w:tcPr>
          <w:p w:rsidR="00E108CB" w:rsidRPr="00E64678" w:rsidRDefault="00E108CB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bCs/>
                <w:szCs w:val="24"/>
              </w:rPr>
              <w:t xml:space="preserve">Критерий </w:t>
            </w:r>
            <w:r w:rsidRPr="00E64678">
              <w:rPr>
                <w:b/>
                <w:bCs/>
                <w:szCs w:val="24"/>
                <w:lang w:val="en-US"/>
              </w:rPr>
              <w:t>III</w:t>
            </w:r>
            <w:r w:rsidRPr="00E64678">
              <w:rPr>
                <w:b/>
                <w:szCs w:val="24"/>
              </w:rPr>
              <w:t>. Методическая грамотность урока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:rsidR="00E108CB" w:rsidRPr="00E64678" w:rsidRDefault="0085593C" w:rsidP="00E108CB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08CB" w:rsidRPr="00E64678" w:rsidRDefault="00E108CB" w:rsidP="00E108CB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3.1. Корректность и адекватность учебного материала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18"/>
              <w:rPr>
                <w:szCs w:val="24"/>
              </w:rPr>
            </w:pPr>
            <w:r w:rsidRPr="00E64678">
              <w:rPr>
                <w:szCs w:val="24"/>
              </w:rPr>
              <w:t>учитель владеет понятийным аппаратом, подбирает фактический и иллюстративный материала с точки зрения научности,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18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учебное содержание соответствует теме и целям урока,</w:t>
            </w:r>
          </w:p>
          <w:p w:rsidR="0085593C" w:rsidRPr="00E64678" w:rsidRDefault="0085593C" w:rsidP="000844B0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18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уровень сложности материала, его объем и способ изложения соответствуют возрастным и индивидуальным особенностям учащихся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71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3.2. Адекватность использованных методов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58" w:firstLine="0"/>
              <w:rPr>
                <w:szCs w:val="24"/>
              </w:rPr>
            </w:pPr>
            <w:r w:rsidRPr="00E64678">
              <w:rPr>
                <w:szCs w:val="24"/>
              </w:rPr>
              <w:t>использованные методы соответствуют целям и задачам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58" w:firstLine="0"/>
              <w:rPr>
                <w:szCs w:val="24"/>
              </w:rPr>
            </w:pPr>
            <w:r w:rsidRPr="00E64678">
              <w:rPr>
                <w:szCs w:val="24"/>
              </w:rPr>
              <w:t>использованные методы соответствуют содержанию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использованные методы соответствуют индивидуальным особенностям учащихся,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 xml:space="preserve">учитель использует </w:t>
            </w:r>
            <w:r w:rsidRPr="00E64678">
              <w:rPr>
                <w:bCs/>
                <w:iCs/>
                <w:szCs w:val="24"/>
              </w:rPr>
              <w:t>интерактивные методы,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учитель использует</w:t>
            </w:r>
            <w:r w:rsidRPr="00E64678">
              <w:rPr>
                <w:bCs/>
                <w:iCs/>
                <w:szCs w:val="24"/>
              </w:rPr>
              <w:t xml:space="preserve"> ИКТ,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учитель использует разнообразие источники получения информации</w:t>
            </w:r>
          </w:p>
          <w:p w:rsidR="0085593C" w:rsidRPr="00E64678" w:rsidRDefault="0085593C" w:rsidP="00E108C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 xml:space="preserve">использованные методы, </w:t>
            </w:r>
            <w:r w:rsidRPr="00E64678">
              <w:rPr>
                <w:bCs/>
                <w:iCs/>
                <w:szCs w:val="24"/>
              </w:rPr>
              <w:t xml:space="preserve">ИКТ </w:t>
            </w:r>
            <w:r w:rsidRPr="00E64678">
              <w:rPr>
                <w:szCs w:val="24"/>
              </w:rPr>
              <w:t>соответствуют требованиям СанПиН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0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3.3. Использование разнообразных организационных форм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чередование форм работы (фронтальной, индивидуальной, парной и групповой),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адекватность формы работы предложенному заданию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557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3.4. Организация разных видов деятельности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чередование видов деятельности,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адекватность преобладающего вида деятельности учащихся (репродуктивная или продуктивная, исследовательская и пр.) содержанию и целям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адекватность преобладающего вида деятельности индивидуальным особенностям учащихся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E108CB" w:rsidRPr="00E64678" w:rsidTr="00E64678">
        <w:trPr>
          <w:trHeight w:val="416"/>
          <w:jc w:val="center"/>
        </w:trPr>
        <w:tc>
          <w:tcPr>
            <w:tcW w:w="10663" w:type="dxa"/>
            <w:gridSpan w:val="2"/>
          </w:tcPr>
          <w:p w:rsidR="00E108CB" w:rsidRPr="00E64678" w:rsidRDefault="00E108CB" w:rsidP="0085593C">
            <w:pPr>
              <w:pStyle w:val="a4"/>
              <w:tabs>
                <w:tab w:val="left" w:pos="318"/>
              </w:tabs>
              <w:ind w:left="58"/>
              <w:jc w:val="right"/>
              <w:rPr>
                <w:b/>
                <w:bCs/>
                <w:iCs/>
                <w:szCs w:val="24"/>
              </w:rPr>
            </w:pPr>
            <w:r w:rsidRPr="00E64678">
              <w:rPr>
                <w:b/>
                <w:bCs/>
                <w:iCs/>
                <w:szCs w:val="24"/>
              </w:rPr>
              <w:lastRenderedPageBreak/>
              <w:t>ИТОГО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E108CB" w:rsidRPr="00E64678" w:rsidRDefault="0085593C" w:rsidP="0085593C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108CB" w:rsidRPr="00E64678" w:rsidRDefault="00E108CB" w:rsidP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416"/>
          <w:jc w:val="center"/>
        </w:trPr>
        <w:tc>
          <w:tcPr>
            <w:tcW w:w="10663" w:type="dxa"/>
            <w:gridSpan w:val="2"/>
          </w:tcPr>
          <w:p w:rsidR="0085593C" w:rsidRPr="00E64678" w:rsidRDefault="0085593C" w:rsidP="0085593C">
            <w:pPr>
              <w:pStyle w:val="a4"/>
              <w:tabs>
                <w:tab w:val="left" w:pos="318"/>
              </w:tabs>
              <w:ind w:left="58"/>
              <w:jc w:val="right"/>
              <w:rPr>
                <w:b/>
                <w:bCs/>
                <w:iCs/>
                <w:szCs w:val="24"/>
              </w:rPr>
            </w:pPr>
            <w:r w:rsidRPr="00E64678">
              <w:rPr>
                <w:b/>
                <w:bCs/>
                <w:iCs/>
                <w:szCs w:val="24"/>
              </w:rPr>
              <w:t>Соответствие уровню первой квалификационной категории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681605" w:rsidP="00681605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>21</w:t>
            </w:r>
            <w:r w:rsidR="0085593C" w:rsidRPr="00E64678">
              <w:rPr>
                <w:b/>
                <w:bCs/>
                <w:szCs w:val="24"/>
              </w:rPr>
              <w:t xml:space="preserve"> - </w:t>
            </w:r>
            <w:r w:rsidRPr="00E64678">
              <w:rPr>
                <w:b/>
                <w:bCs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 w:rsidP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416"/>
          <w:jc w:val="center"/>
        </w:trPr>
        <w:tc>
          <w:tcPr>
            <w:tcW w:w="10663" w:type="dxa"/>
            <w:gridSpan w:val="2"/>
          </w:tcPr>
          <w:p w:rsidR="0085593C" w:rsidRPr="00E64678" w:rsidRDefault="0085593C" w:rsidP="0085593C">
            <w:pPr>
              <w:pStyle w:val="a4"/>
              <w:tabs>
                <w:tab w:val="left" w:pos="318"/>
              </w:tabs>
              <w:ind w:left="58"/>
              <w:jc w:val="right"/>
              <w:rPr>
                <w:b/>
                <w:bCs/>
                <w:iCs/>
                <w:szCs w:val="24"/>
              </w:rPr>
            </w:pPr>
            <w:r w:rsidRPr="00E64678">
              <w:rPr>
                <w:b/>
                <w:bCs/>
                <w:iCs/>
                <w:szCs w:val="24"/>
              </w:rPr>
              <w:t xml:space="preserve">Соответствие уровню высшей квалификационной категории 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681605" w:rsidP="00681605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>29 - 42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 w:rsidP="0085593C">
            <w:pPr>
              <w:jc w:val="center"/>
              <w:rPr>
                <w:b/>
                <w:szCs w:val="24"/>
              </w:rPr>
            </w:pPr>
          </w:p>
        </w:tc>
      </w:tr>
    </w:tbl>
    <w:p w:rsidR="001A2D27" w:rsidRDefault="001A2D27" w:rsidP="002C3E52">
      <w:pPr>
        <w:jc w:val="center"/>
      </w:pPr>
    </w:p>
    <w:p w:rsidR="00C41187" w:rsidRDefault="00C41187" w:rsidP="00C41187"/>
    <w:p w:rsidR="00C41187" w:rsidRDefault="00C41187" w:rsidP="00C41187">
      <w:r>
        <w:t xml:space="preserve">Подпись руководителя экспертной </w:t>
      </w:r>
      <w:proofErr w:type="gramStart"/>
      <w:r>
        <w:t>группы  _</w:t>
      </w:r>
      <w:proofErr w:type="gramEnd"/>
      <w:r>
        <w:t>________</w:t>
      </w:r>
    </w:p>
    <w:p w:rsidR="00C41187" w:rsidRPr="00761DD1" w:rsidRDefault="00C41187" w:rsidP="00C41187">
      <w:r>
        <w:t xml:space="preserve">Подпись </w:t>
      </w:r>
      <w:proofErr w:type="gramStart"/>
      <w:r>
        <w:t>эксперта  _</w:t>
      </w:r>
      <w:proofErr w:type="gramEnd"/>
      <w:r>
        <w:t>__________</w:t>
      </w:r>
    </w:p>
    <w:sectPr w:rsidR="00C41187" w:rsidRPr="00761DD1" w:rsidSect="00E108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F39"/>
    <w:multiLevelType w:val="hybridMultilevel"/>
    <w:tmpl w:val="1494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4F1E"/>
    <w:multiLevelType w:val="hybridMultilevel"/>
    <w:tmpl w:val="108C4D1C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442A"/>
    <w:multiLevelType w:val="hybridMultilevel"/>
    <w:tmpl w:val="9C5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52A9"/>
    <w:multiLevelType w:val="hybridMultilevel"/>
    <w:tmpl w:val="B8BEE87E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2F87"/>
    <w:multiLevelType w:val="hybridMultilevel"/>
    <w:tmpl w:val="3890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44BF"/>
    <w:multiLevelType w:val="hybridMultilevel"/>
    <w:tmpl w:val="9D16E008"/>
    <w:lvl w:ilvl="0" w:tplc="5C88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1A21"/>
    <w:multiLevelType w:val="hybridMultilevel"/>
    <w:tmpl w:val="3F2018B0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F3BBC"/>
    <w:multiLevelType w:val="hybridMultilevel"/>
    <w:tmpl w:val="7B307E60"/>
    <w:lvl w:ilvl="0" w:tplc="269C864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D363C"/>
    <w:multiLevelType w:val="hybridMultilevel"/>
    <w:tmpl w:val="B5865228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63F4C"/>
    <w:multiLevelType w:val="hybridMultilevel"/>
    <w:tmpl w:val="3190E2CC"/>
    <w:lvl w:ilvl="0" w:tplc="5C88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6FB0"/>
    <w:multiLevelType w:val="hybridMultilevel"/>
    <w:tmpl w:val="E77413FE"/>
    <w:lvl w:ilvl="0" w:tplc="5C88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E7813"/>
    <w:multiLevelType w:val="hybridMultilevel"/>
    <w:tmpl w:val="9822C88A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84CBF"/>
    <w:multiLevelType w:val="hybridMultilevel"/>
    <w:tmpl w:val="072C8346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8"/>
    <w:rsid w:val="000359C7"/>
    <w:rsid w:val="000844B0"/>
    <w:rsid w:val="00102764"/>
    <w:rsid w:val="001634CC"/>
    <w:rsid w:val="001A2D27"/>
    <w:rsid w:val="002467EE"/>
    <w:rsid w:val="002A516B"/>
    <w:rsid w:val="002C3E52"/>
    <w:rsid w:val="003A4BC7"/>
    <w:rsid w:val="003B4632"/>
    <w:rsid w:val="004021F6"/>
    <w:rsid w:val="004244E8"/>
    <w:rsid w:val="00514F6A"/>
    <w:rsid w:val="0056439F"/>
    <w:rsid w:val="005D0E80"/>
    <w:rsid w:val="005D27AB"/>
    <w:rsid w:val="005D3A65"/>
    <w:rsid w:val="005F26F9"/>
    <w:rsid w:val="00605EED"/>
    <w:rsid w:val="00636886"/>
    <w:rsid w:val="00681605"/>
    <w:rsid w:val="006D6330"/>
    <w:rsid w:val="00761DD1"/>
    <w:rsid w:val="00761EDC"/>
    <w:rsid w:val="007C7328"/>
    <w:rsid w:val="007E1844"/>
    <w:rsid w:val="007E6013"/>
    <w:rsid w:val="0085593C"/>
    <w:rsid w:val="0085660C"/>
    <w:rsid w:val="008659EE"/>
    <w:rsid w:val="008921AB"/>
    <w:rsid w:val="008B1AA5"/>
    <w:rsid w:val="008C51FB"/>
    <w:rsid w:val="008E358F"/>
    <w:rsid w:val="008E7DCD"/>
    <w:rsid w:val="0091144C"/>
    <w:rsid w:val="00943C3E"/>
    <w:rsid w:val="009A2B12"/>
    <w:rsid w:val="009B6A5E"/>
    <w:rsid w:val="00A121DA"/>
    <w:rsid w:val="00A166E1"/>
    <w:rsid w:val="00A57036"/>
    <w:rsid w:val="00AD2CC6"/>
    <w:rsid w:val="00AE05AE"/>
    <w:rsid w:val="00B201F9"/>
    <w:rsid w:val="00B42D5D"/>
    <w:rsid w:val="00C11AAD"/>
    <w:rsid w:val="00C41187"/>
    <w:rsid w:val="00C621B5"/>
    <w:rsid w:val="00C63FDF"/>
    <w:rsid w:val="00D15D4E"/>
    <w:rsid w:val="00D20A4E"/>
    <w:rsid w:val="00D36C0F"/>
    <w:rsid w:val="00D506FE"/>
    <w:rsid w:val="00DB6099"/>
    <w:rsid w:val="00DC455E"/>
    <w:rsid w:val="00DF6BB4"/>
    <w:rsid w:val="00E108CB"/>
    <w:rsid w:val="00E64678"/>
    <w:rsid w:val="00E922C1"/>
    <w:rsid w:val="00EC7432"/>
    <w:rsid w:val="00ED56C3"/>
    <w:rsid w:val="00EE4DBD"/>
    <w:rsid w:val="00EF0DF7"/>
    <w:rsid w:val="00F3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5F238A-0ACA-4151-8158-F3F2798E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0C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027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E7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E7DC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uiPriority w:val="99"/>
    <w:semiHidden/>
    <w:locked/>
    <w:rsid w:val="00C63FDF"/>
    <w:rPr>
      <w:sz w:val="24"/>
    </w:rPr>
  </w:style>
  <w:style w:type="paragraph" w:styleId="a8">
    <w:name w:val="Body Text"/>
    <w:basedOn w:val="a"/>
    <w:link w:val="a7"/>
    <w:uiPriority w:val="99"/>
    <w:semiHidden/>
    <w:rsid w:val="00C63FDF"/>
    <w:pPr>
      <w:jc w:val="both"/>
    </w:pPr>
    <w:rPr>
      <w:szCs w:val="24"/>
      <w:lang w:eastAsia="ru-RU"/>
    </w:rPr>
  </w:style>
  <w:style w:type="character" w:customStyle="1" w:styleId="BodyTextChar">
    <w:name w:val="Body Text Char"/>
    <w:uiPriority w:val="99"/>
    <w:semiHidden/>
    <w:rsid w:val="00337EA3"/>
    <w:rPr>
      <w:sz w:val="24"/>
      <w:lang w:eastAsia="en-US"/>
    </w:rPr>
  </w:style>
  <w:style w:type="paragraph" w:customStyle="1" w:styleId="1">
    <w:name w:val="Абзац списка1"/>
    <w:basedOn w:val="a"/>
    <w:uiPriority w:val="99"/>
    <w:rsid w:val="00C63FDF"/>
    <w:pPr>
      <w:ind w:left="720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оценки открытых уроков учителей начальных классов для установления соответствия квалификационной категории (первой или высшей) по должности «учитель» </vt:lpstr>
    </vt:vector>
  </TitlesOfParts>
  <Company>Microsoft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оценки открытых уроков учителей начальных классов для установления соответствия квалификационной категории (первой или высшей) по должности «учитель» </dc:title>
  <dc:subject/>
  <dc:creator>Оксана</dc:creator>
  <cp:keywords/>
  <dc:description/>
  <cp:lastModifiedBy>User</cp:lastModifiedBy>
  <cp:revision>9</cp:revision>
  <cp:lastPrinted>2015-10-22T15:53:00Z</cp:lastPrinted>
  <dcterms:created xsi:type="dcterms:W3CDTF">2015-10-10T21:27:00Z</dcterms:created>
  <dcterms:modified xsi:type="dcterms:W3CDTF">2015-11-02T12:36:00Z</dcterms:modified>
</cp:coreProperties>
</file>